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32B" w:rsidRPr="00686F93" w:rsidRDefault="004B556A" w:rsidP="00686F93">
      <w:pPr>
        <w:widowControl/>
        <w:spacing w:before="100" w:beforeAutospacing="1" w:after="100" w:afterAutospacing="1"/>
        <w:ind w:leftChars="200" w:left="420"/>
        <w:jc w:val="center"/>
        <w:outlineLvl w:val="0"/>
        <w:rPr>
          <w:rStyle w:val="a3"/>
          <w:sz w:val="28"/>
          <w:szCs w:val="28"/>
        </w:rPr>
      </w:pPr>
      <w:r w:rsidRPr="00686F93">
        <w:rPr>
          <w:noProof/>
          <w:kern w:val="0"/>
          <w:sz w:val="24"/>
          <w:szCs w:val="24"/>
        </w:rPr>
        <w:drawing>
          <wp:inline distT="0" distB="0" distL="114300" distR="114300" wp14:anchorId="48BA3864" wp14:editId="2B122C38">
            <wp:extent cx="2156604" cy="2712031"/>
            <wp:effectExtent l="0" t="0" r="0" b="0"/>
            <wp:docPr id="34" name="图片 11" descr="4d5d3baf-7b47-49f8-a01b-bceecb9a14f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1" descr="4d5d3baf-7b47-49f8-a01b-bceecb9a14f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57373" cy="2712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32B" w:rsidRPr="00686F93" w:rsidRDefault="00356C57" w:rsidP="00FF1668">
      <w:pPr>
        <w:widowControl/>
        <w:shd w:val="clear" w:color="auto" w:fill="FFFFFF"/>
        <w:spacing w:line="360" w:lineRule="auto"/>
        <w:ind w:firstLineChars="200" w:firstLine="482"/>
        <w:rPr>
          <w:kern w:val="0"/>
          <w:sz w:val="24"/>
          <w:szCs w:val="24"/>
        </w:rPr>
      </w:pPr>
      <w:r w:rsidRPr="00FF1668">
        <w:rPr>
          <w:rFonts w:hint="eastAsia"/>
          <w:b/>
          <w:color w:val="FF0000"/>
          <w:kern w:val="0"/>
          <w:sz w:val="24"/>
          <w:szCs w:val="24"/>
        </w:rPr>
        <w:t>蔡文郁：</w:t>
      </w:r>
      <w:r w:rsidR="004B556A" w:rsidRPr="00686F93">
        <w:rPr>
          <w:rFonts w:hint="eastAsia"/>
          <w:kern w:val="0"/>
          <w:sz w:val="24"/>
          <w:szCs w:val="24"/>
        </w:rPr>
        <w:t>教授，杭州电子科技大学博士生导师，</w:t>
      </w:r>
      <w:r w:rsidR="004B556A" w:rsidRPr="00686F93">
        <w:rPr>
          <w:rFonts w:hint="eastAsia"/>
          <w:kern w:val="0"/>
          <w:sz w:val="24"/>
          <w:szCs w:val="24"/>
        </w:rPr>
        <w:t>2007</w:t>
      </w:r>
      <w:r w:rsidR="004B556A" w:rsidRPr="00686F93">
        <w:rPr>
          <w:rFonts w:hint="eastAsia"/>
          <w:kern w:val="0"/>
          <w:sz w:val="24"/>
          <w:szCs w:val="24"/>
        </w:rPr>
        <w:t>年加入杭州电子科技大学电子信息学院工作。目前担任杭州电子科技大学海洋信息团队负责人，电子系统集成技术研</w:t>
      </w:r>
      <w:bookmarkStart w:id="0" w:name="_GoBack"/>
      <w:bookmarkEnd w:id="0"/>
      <w:r w:rsidR="004B556A" w:rsidRPr="00686F93">
        <w:rPr>
          <w:rFonts w:hint="eastAsia"/>
          <w:kern w:val="0"/>
          <w:sz w:val="24"/>
          <w:szCs w:val="24"/>
        </w:rPr>
        <w:t>究所副所长，浙江省装备电子研究重点实验室副主任。</w:t>
      </w:r>
      <w:r w:rsidR="004B556A" w:rsidRPr="00686F93">
        <w:rPr>
          <w:rFonts w:hint="eastAsia"/>
          <w:kern w:val="0"/>
          <w:sz w:val="24"/>
          <w:szCs w:val="24"/>
        </w:rPr>
        <w:t>2002</w:t>
      </w:r>
      <w:r w:rsidR="004B556A" w:rsidRPr="00686F93">
        <w:rPr>
          <w:rFonts w:hint="eastAsia"/>
          <w:kern w:val="0"/>
          <w:sz w:val="24"/>
          <w:szCs w:val="24"/>
        </w:rPr>
        <w:t>年浙江大学电气工程学院本科毕业，</w:t>
      </w:r>
      <w:r w:rsidR="004B556A" w:rsidRPr="00686F93">
        <w:rPr>
          <w:rFonts w:hint="eastAsia"/>
          <w:kern w:val="0"/>
          <w:sz w:val="24"/>
          <w:szCs w:val="24"/>
        </w:rPr>
        <w:t>2007</w:t>
      </w:r>
      <w:r w:rsidR="004B556A" w:rsidRPr="00686F93">
        <w:rPr>
          <w:rFonts w:hint="eastAsia"/>
          <w:kern w:val="0"/>
          <w:sz w:val="24"/>
          <w:szCs w:val="24"/>
        </w:rPr>
        <w:t>年浙江大学电子与科学技术专业博士毕业，</w:t>
      </w:r>
      <w:r w:rsidR="004B556A" w:rsidRPr="00686F93">
        <w:rPr>
          <w:rFonts w:hint="eastAsia"/>
          <w:kern w:val="0"/>
          <w:sz w:val="24"/>
          <w:szCs w:val="24"/>
        </w:rPr>
        <w:t>2016</w:t>
      </w:r>
      <w:r w:rsidR="004B556A" w:rsidRPr="00686F93">
        <w:rPr>
          <w:rFonts w:hint="eastAsia"/>
          <w:kern w:val="0"/>
          <w:sz w:val="24"/>
          <w:szCs w:val="24"/>
        </w:rPr>
        <w:t>年美国密苏里大学为高级访问学者。</w:t>
      </w:r>
      <w:r w:rsidR="004B556A" w:rsidRPr="00686F93">
        <w:rPr>
          <w:rFonts w:hint="eastAsia"/>
          <w:kern w:val="0"/>
          <w:sz w:val="24"/>
          <w:szCs w:val="24"/>
        </w:rPr>
        <w:t>2015</w:t>
      </w:r>
      <w:r w:rsidR="004B556A" w:rsidRPr="00686F93">
        <w:rPr>
          <w:rFonts w:hint="eastAsia"/>
          <w:kern w:val="0"/>
          <w:sz w:val="24"/>
          <w:szCs w:val="24"/>
        </w:rPr>
        <w:t>年入选“浙江省新世纪</w:t>
      </w:r>
      <w:r w:rsidR="004B556A" w:rsidRPr="00686F93">
        <w:rPr>
          <w:rFonts w:hint="eastAsia"/>
          <w:kern w:val="0"/>
          <w:sz w:val="24"/>
          <w:szCs w:val="24"/>
        </w:rPr>
        <w:t>151</w:t>
      </w:r>
      <w:r w:rsidR="004B556A" w:rsidRPr="00686F93">
        <w:rPr>
          <w:rFonts w:hint="eastAsia"/>
          <w:kern w:val="0"/>
          <w:sz w:val="24"/>
          <w:szCs w:val="24"/>
        </w:rPr>
        <w:t>人才工程”第三层次人才，</w:t>
      </w:r>
      <w:r w:rsidR="004B556A" w:rsidRPr="00686F93">
        <w:rPr>
          <w:rFonts w:hint="eastAsia"/>
          <w:kern w:val="0"/>
          <w:sz w:val="24"/>
          <w:szCs w:val="24"/>
        </w:rPr>
        <w:t>2018</w:t>
      </w:r>
      <w:r w:rsidR="004B556A" w:rsidRPr="00686F93">
        <w:rPr>
          <w:rFonts w:hint="eastAsia"/>
          <w:kern w:val="0"/>
          <w:sz w:val="24"/>
          <w:szCs w:val="24"/>
        </w:rPr>
        <w:t>年入选“浙江省新世纪</w:t>
      </w:r>
      <w:r w:rsidR="004B556A" w:rsidRPr="00686F93">
        <w:rPr>
          <w:rFonts w:hint="eastAsia"/>
          <w:kern w:val="0"/>
          <w:sz w:val="24"/>
          <w:szCs w:val="24"/>
        </w:rPr>
        <w:t>151</w:t>
      </w:r>
      <w:r w:rsidR="004B556A" w:rsidRPr="00686F93">
        <w:rPr>
          <w:rFonts w:hint="eastAsia"/>
          <w:kern w:val="0"/>
          <w:sz w:val="24"/>
          <w:szCs w:val="24"/>
        </w:rPr>
        <w:t>人才工程”第二层次人才。目前主要从事智能物联网（</w:t>
      </w:r>
      <w:proofErr w:type="spellStart"/>
      <w:r w:rsidR="004B556A" w:rsidRPr="00686F93">
        <w:rPr>
          <w:rFonts w:hint="eastAsia"/>
          <w:kern w:val="0"/>
          <w:sz w:val="24"/>
          <w:szCs w:val="24"/>
        </w:rPr>
        <w:t>IoT</w:t>
      </w:r>
      <w:proofErr w:type="spellEnd"/>
      <w:r w:rsidR="004B556A" w:rsidRPr="00686F93">
        <w:rPr>
          <w:rFonts w:hint="eastAsia"/>
          <w:kern w:val="0"/>
          <w:sz w:val="24"/>
          <w:szCs w:val="24"/>
        </w:rPr>
        <w:t>）、无线传感器网络（</w:t>
      </w:r>
      <w:r w:rsidR="004B556A" w:rsidRPr="00686F93">
        <w:rPr>
          <w:rFonts w:hint="eastAsia"/>
          <w:kern w:val="0"/>
          <w:sz w:val="24"/>
          <w:szCs w:val="24"/>
        </w:rPr>
        <w:t>WSN</w:t>
      </w:r>
      <w:r w:rsidR="004B556A" w:rsidRPr="00686F93">
        <w:rPr>
          <w:rFonts w:hint="eastAsia"/>
          <w:kern w:val="0"/>
          <w:sz w:val="24"/>
          <w:szCs w:val="24"/>
        </w:rPr>
        <w:t>）、多智能体系统（</w:t>
      </w:r>
      <w:r w:rsidR="004B556A" w:rsidRPr="00686F93">
        <w:rPr>
          <w:rFonts w:hint="eastAsia"/>
          <w:kern w:val="0"/>
          <w:sz w:val="24"/>
          <w:szCs w:val="24"/>
        </w:rPr>
        <w:t>MAS</w:t>
      </w:r>
      <w:r w:rsidR="004B556A" w:rsidRPr="00686F93">
        <w:rPr>
          <w:rFonts w:hint="eastAsia"/>
          <w:kern w:val="0"/>
          <w:sz w:val="24"/>
          <w:szCs w:val="24"/>
        </w:rPr>
        <w:t>）、水下航行器（</w:t>
      </w:r>
      <w:r w:rsidR="004B556A" w:rsidRPr="00686F93">
        <w:rPr>
          <w:rFonts w:hint="eastAsia"/>
          <w:kern w:val="0"/>
          <w:sz w:val="24"/>
          <w:szCs w:val="24"/>
        </w:rPr>
        <w:t>AUV</w:t>
      </w:r>
      <w:r w:rsidR="004B556A" w:rsidRPr="00686F93">
        <w:rPr>
          <w:rFonts w:hint="eastAsia"/>
          <w:kern w:val="0"/>
          <w:sz w:val="24"/>
          <w:szCs w:val="24"/>
        </w:rPr>
        <w:t>）协同、工业无线通信及嵌入式技术等领域的研究。主持和参与国家自然科学基金项目</w:t>
      </w:r>
      <w:r w:rsidR="004B556A" w:rsidRPr="00686F93">
        <w:rPr>
          <w:rFonts w:hint="eastAsia"/>
          <w:kern w:val="0"/>
          <w:sz w:val="24"/>
          <w:szCs w:val="24"/>
        </w:rPr>
        <w:t>4</w:t>
      </w:r>
      <w:r w:rsidR="004B556A" w:rsidRPr="00686F93">
        <w:rPr>
          <w:rFonts w:hint="eastAsia"/>
          <w:kern w:val="0"/>
          <w:sz w:val="24"/>
          <w:szCs w:val="24"/>
        </w:rPr>
        <w:t>项、浙江省自然科学基金项目</w:t>
      </w:r>
      <w:r w:rsidR="004B556A" w:rsidRPr="00686F93">
        <w:rPr>
          <w:rFonts w:hint="eastAsia"/>
          <w:kern w:val="0"/>
          <w:sz w:val="24"/>
          <w:szCs w:val="24"/>
        </w:rPr>
        <w:t>4</w:t>
      </w:r>
      <w:r w:rsidR="004B556A" w:rsidRPr="00686F93">
        <w:rPr>
          <w:rFonts w:hint="eastAsia"/>
          <w:kern w:val="0"/>
          <w:sz w:val="24"/>
          <w:szCs w:val="24"/>
        </w:rPr>
        <w:t>项、浙江省公益性行业专项</w:t>
      </w:r>
      <w:r w:rsidR="004B556A" w:rsidRPr="00686F93">
        <w:rPr>
          <w:kern w:val="0"/>
          <w:sz w:val="24"/>
          <w:szCs w:val="24"/>
        </w:rPr>
        <w:t>4</w:t>
      </w:r>
      <w:r w:rsidR="004B556A" w:rsidRPr="00686F93">
        <w:rPr>
          <w:rFonts w:hint="eastAsia"/>
          <w:kern w:val="0"/>
          <w:sz w:val="24"/>
          <w:szCs w:val="24"/>
        </w:rPr>
        <w:t>项，“十二五”国家</w:t>
      </w:r>
      <w:r w:rsidR="004B556A" w:rsidRPr="00686F93">
        <w:rPr>
          <w:rFonts w:hint="eastAsia"/>
          <w:kern w:val="0"/>
          <w:sz w:val="24"/>
          <w:szCs w:val="24"/>
        </w:rPr>
        <w:t>863</w:t>
      </w:r>
      <w:r w:rsidR="004B556A" w:rsidRPr="00686F93">
        <w:rPr>
          <w:rFonts w:hint="eastAsia"/>
          <w:kern w:val="0"/>
          <w:sz w:val="24"/>
          <w:szCs w:val="24"/>
        </w:rPr>
        <w:t>计划项目</w:t>
      </w:r>
      <w:r w:rsidR="004B556A" w:rsidRPr="00686F93">
        <w:rPr>
          <w:rFonts w:hint="eastAsia"/>
          <w:kern w:val="0"/>
          <w:sz w:val="24"/>
          <w:szCs w:val="24"/>
        </w:rPr>
        <w:t>2</w:t>
      </w:r>
      <w:r w:rsidR="004B556A" w:rsidRPr="00686F93">
        <w:rPr>
          <w:rFonts w:hint="eastAsia"/>
          <w:kern w:val="0"/>
          <w:sz w:val="24"/>
          <w:szCs w:val="24"/>
        </w:rPr>
        <w:t>项、“十三五”科技部重点研发计划</w:t>
      </w:r>
      <w:r w:rsidR="004B556A" w:rsidRPr="00686F93">
        <w:rPr>
          <w:rFonts w:hint="eastAsia"/>
          <w:kern w:val="0"/>
          <w:sz w:val="24"/>
          <w:szCs w:val="24"/>
        </w:rPr>
        <w:t>1</w:t>
      </w:r>
      <w:r w:rsidR="004B556A" w:rsidRPr="00686F93">
        <w:rPr>
          <w:rFonts w:hint="eastAsia"/>
          <w:kern w:val="0"/>
          <w:sz w:val="24"/>
          <w:szCs w:val="24"/>
        </w:rPr>
        <w:t>项、国家海洋局行业专项</w:t>
      </w:r>
      <w:r w:rsidR="004B556A" w:rsidRPr="00686F93">
        <w:rPr>
          <w:rFonts w:hint="eastAsia"/>
          <w:kern w:val="0"/>
          <w:sz w:val="24"/>
          <w:szCs w:val="24"/>
        </w:rPr>
        <w:t>1</w:t>
      </w:r>
      <w:r w:rsidR="004B556A" w:rsidRPr="00686F93">
        <w:rPr>
          <w:rFonts w:hint="eastAsia"/>
          <w:kern w:val="0"/>
          <w:sz w:val="24"/>
          <w:szCs w:val="24"/>
        </w:rPr>
        <w:t>项、浙江省重大科技专项</w:t>
      </w:r>
      <w:r w:rsidR="004B556A" w:rsidRPr="00686F93">
        <w:rPr>
          <w:rFonts w:hint="eastAsia"/>
          <w:kern w:val="0"/>
          <w:sz w:val="24"/>
          <w:szCs w:val="24"/>
        </w:rPr>
        <w:t>1</w:t>
      </w:r>
      <w:r w:rsidR="004B556A" w:rsidRPr="00686F93">
        <w:rPr>
          <w:rFonts w:hint="eastAsia"/>
          <w:kern w:val="0"/>
          <w:sz w:val="24"/>
          <w:szCs w:val="24"/>
        </w:rPr>
        <w:t>项，横向课题</w:t>
      </w:r>
      <w:r w:rsidR="004B556A" w:rsidRPr="00686F93">
        <w:rPr>
          <w:kern w:val="0"/>
          <w:sz w:val="24"/>
          <w:szCs w:val="24"/>
        </w:rPr>
        <w:t>1</w:t>
      </w:r>
      <w:r w:rsidR="004B556A" w:rsidRPr="00686F93">
        <w:rPr>
          <w:rFonts w:hint="eastAsia"/>
          <w:kern w:val="0"/>
          <w:sz w:val="24"/>
          <w:szCs w:val="24"/>
        </w:rPr>
        <w:t>0</w:t>
      </w:r>
      <w:r w:rsidR="004B556A" w:rsidRPr="00686F93">
        <w:rPr>
          <w:rFonts w:hint="eastAsia"/>
          <w:kern w:val="0"/>
          <w:sz w:val="24"/>
          <w:szCs w:val="24"/>
        </w:rPr>
        <w:t>余项。近年来发表论文</w:t>
      </w:r>
      <w:r w:rsidR="004B556A" w:rsidRPr="00686F93">
        <w:rPr>
          <w:rFonts w:hint="eastAsia"/>
          <w:kern w:val="0"/>
          <w:sz w:val="24"/>
          <w:szCs w:val="24"/>
        </w:rPr>
        <w:t>40</w:t>
      </w:r>
      <w:r w:rsidR="004B556A" w:rsidRPr="00686F93">
        <w:rPr>
          <w:rFonts w:hint="eastAsia"/>
          <w:kern w:val="0"/>
          <w:sz w:val="24"/>
          <w:szCs w:val="24"/>
        </w:rPr>
        <w:t>余篇，被</w:t>
      </w:r>
      <w:r w:rsidR="004B556A" w:rsidRPr="00686F93">
        <w:rPr>
          <w:rFonts w:hint="eastAsia"/>
          <w:kern w:val="0"/>
          <w:sz w:val="24"/>
          <w:szCs w:val="24"/>
        </w:rPr>
        <w:t>SCI/EI</w:t>
      </w:r>
      <w:r w:rsidR="004B556A" w:rsidRPr="00686F93">
        <w:rPr>
          <w:rFonts w:hint="eastAsia"/>
          <w:kern w:val="0"/>
          <w:sz w:val="24"/>
          <w:szCs w:val="24"/>
        </w:rPr>
        <w:t>收录</w:t>
      </w:r>
      <w:r w:rsidR="004B556A" w:rsidRPr="00686F93">
        <w:rPr>
          <w:rFonts w:hint="eastAsia"/>
          <w:kern w:val="0"/>
          <w:sz w:val="24"/>
          <w:szCs w:val="24"/>
        </w:rPr>
        <w:t>20</w:t>
      </w:r>
      <w:r w:rsidR="004B556A" w:rsidRPr="00686F93">
        <w:rPr>
          <w:rFonts w:hint="eastAsia"/>
          <w:kern w:val="0"/>
          <w:sz w:val="24"/>
          <w:szCs w:val="24"/>
        </w:rPr>
        <w:t>余篇，申请国家专利</w:t>
      </w:r>
      <w:r w:rsidR="004B556A" w:rsidRPr="00686F93">
        <w:rPr>
          <w:rFonts w:hint="eastAsia"/>
          <w:kern w:val="0"/>
          <w:sz w:val="24"/>
          <w:szCs w:val="24"/>
        </w:rPr>
        <w:t>40</w:t>
      </w:r>
      <w:r w:rsidR="004B556A" w:rsidRPr="00686F93">
        <w:rPr>
          <w:rFonts w:hint="eastAsia"/>
          <w:kern w:val="0"/>
          <w:sz w:val="24"/>
          <w:szCs w:val="24"/>
        </w:rPr>
        <w:t>余项，授权</w:t>
      </w:r>
      <w:r w:rsidR="004B556A" w:rsidRPr="00686F93">
        <w:rPr>
          <w:rFonts w:hint="eastAsia"/>
          <w:kern w:val="0"/>
          <w:sz w:val="24"/>
          <w:szCs w:val="24"/>
        </w:rPr>
        <w:t>30</w:t>
      </w:r>
      <w:r w:rsidR="004B556A" w:rsidRPr="00686F93">
        <w:rPr>
          <w:rFonts w:hint="eastAsia"/>
          <w:kern w:val="0"/>
          <w:sz w:val="24"/>
          <w:szCs w:val="24"/>
        </w:rPr>
        <w:t>余项。曾获浙江省科技进步三等奖</w:t>
      </w:r>
      <w:r w:rsidR="004B556A" w:rsidRPr="00686F93">
        <w:rPr>
          <w:rFonts w:hint="eastAsia"/>
          <w:kern w:val="0"/>
          <w:sz w:val="24"/>
          <w:szCs w:val="24"/>
        </w:rPr>
        <w:t>1</w:t>
      </w:r>
      <w:r w:rsidR="004B556A" w:rsidRPr="00686F93">
        <w:rPr>
          <w:rFonts w:hint="eastAsia"/>
          <w:kern w:val="0"/>
          <w:sz w:val="24"/>
          <w:szCs w:val="24"/>
        </w:rPr>
        <w:t>项，浙江省高校科研成果二等奖</w:t>
      </w:r>
      <w:r w:rsidR="004B556A" w:rsidRPr="00686F93">
        <w:rPr>
          <w:rFonts w:hint="eastAsia"/>
          <w:kern w:val="0"/>
          <w:sz w:val="24"/>
          <w:szCs w:val="24"/>
        </w:rPr>
        <w:t>1</w:t>
      </w:r>
      <w:r w:rsidR="004B556A" w:rsidRPr="00686F93">
        <w:rPr>
          <w:rFonts w:hint="eastAsia"/>
          <w:kern w:val="0"/>
          <w:sz w:val="24"/>
          <w:szCs w:val="24"/>
        </w:rPr>
        <w:t>项。担任</w:t>
      </w:r>
      <w:r w:rsidR="004B556A" w:rsidRPr="00686F93">
        <w:rPr>
          <w:rFonts w:hint="eastAsia"/>
          <w:kern w:val="0"/>
          <w:sz w:val="24"/>
          <w:szCs w:val="24"/>
        </w:rPr>
        <w:t>IEEE TVT</w:t>
      </w:r>
      <w:r w:rsidR="004B556A" w:rsidRPr="00686F93">
        <w:rPr>
          <w:rFonts w:hint="eastAsia"/>
          <w:kern w:val="0"/>
          <w:sz w:val="24"/>
          <w:szCs w:val="24"/>
        </w:rPr>
        <w:t>、</w:t>
      </w:r>
      <w:r w:rsidR="004B556A" w:rsidRPr="00686F93">
        <w:rPr>
          <w:rFonts w:hint="eastAsia"/>
          <w:kern w:val="0"/>
          <w:sz w:val="24"/>
          <w:szCs w:val="24"/>
        </w:rPr>
        <w:t>SENSORS</w:t>
      </w:r>
      <w:r w:rsidR="004B556A" w:rsidRPr="00686F93">
        <w:rPr>
          <w:rFonts w:hint="eastAsia"/>
          <w:kern w:val="0"/>
          <w:sz w:val="24"/>
          <w:szCs w:val="24"/>
        </w:rPr>
        <w:t>、</w:t>
      </w:r>
      <w:r w:rsidR="004B556A" w:rsidRPr="00686F93">
        <w:rPr>
          <w:rFonts w:hint="eastAsia"/>
          <w:kern w:val="0"/>
          <w:sz w:val="24"/>
          <w:szCs w:val="24"/>
        </w:rPr>
        <w:t>ACCESS</w:t>
      </w:r>
      <w:r w:rsidR="004B556A" w:rsidRPr="00686F93">
        <w:rPr>
          <w:rFonts w:hint="eastAsia"/>
          <w:kern w:val="0"/>
          <w:sz w:val="24"/>
          <w:szCs w:val="24"/>
        </w:rPr>
        <w:t>、《电子学报》、《通信学报》、《传感技术学报》、《自动化学报》等杂志的审稿人，国家自然科学基金委信息科学部评审专家。</w:t>
      </w:r>
    </w:p>
    <w:p w:rsidR="00D0632B" w:rsidRPr="00686F93" w:rsidRDefault="00D0632B">
      <w:pPr>
        <w:widowControl/>
        <w:shd w:val="clear" w:color="auto" w:fill="FFFFFF"/>
        <w:spacing w:line="360" w:lineRule="auto"/>
        <w:rPr>
          <w:kern w:val="0"/>
          <w:sz w:val="24"/>
          <w:szCs w:val="24"/>
        </w:rPr>
      </w:pPr>
    </w:p>
    <w:p w:rsidR="00D0632B" w:rsidRPr="00686F93" w:rsidRDefault="004B556A">
      <w:pPr>
        <w:widowControl/>
        <w:shd w:val="clear" w:color="auto" w:fill="FFFFFF"/>
        <w:spacing w:line="360" w:lineRule="auto"/>
        <w:jc w:val="left"/>
      </w:pPr>
      <w:r w:rsidRPr="00686F93">
        <w:rPr>
          <w:rFonts w:hint="eastAsia"/>
          <w:bCs/>
          <w:kern w:val="0"/>
          <w:sz w:val="24"/>
          <w:szCs w:val="24"/>
        </w:rPr>
        <w:t>联系方式：</w:t>
      </w:r>
      <w:r w:rsidRPr="00686F93">
        <w:rPr>
          <w:rFonts w:hint="eastAsia"/>
          <w:bCs/>
          <w:kern w:val="0"/>
          <w:sz w:val="24"/>
          <w:szCs w:val="24"/>
        </w:rPr>
        <w:t>caiwy@hdu.edu.cn</w:t>
      </w:r>
    </w:p>
    <w:sectPr w:rsidR="00D0632B" w:rsidRPr="00686F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843" w:rsidRDefault="00522843" w:rsidP="00686F93">
      <w:r>
        <w:separator/>
      </w:r>
    </w:p>
  </w:endnote>
  <w:endnote w:type="continuationSeparator" w:id="0">
    <w:p w:rsidR="00522843" w:rsidRDefault="00522843" w:rsidP="00686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843" w:rsidRDefault="00522843" w:rsidP="00686F93">
      <w:r>
        <w:separator/>
      </w:r>
    </w:p>
  </w:footnote>
  <w:footnote w:type="continuationSeparator" w:id="0">
    <w:p w:rsidR="00522843" w:rsidRDefault="00522843" w:rsidP="00686F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AB15D5"/>
    <w:rsid w:val="00356C57"/>
    <w:rsid w:val="004B556A"/>
    <w:rsid w:val="00522843"/>
    <w:rsid w:val="00686F93"/>
    <w:rsid w:val="00D0632B"/>
    <w:rsid w:val="00FF1668"/>
    <w:rsid w:val="3FAB15D5"/>
    <w:rsid w:val="49330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qFormat/>
    <w:rPr>
      <w:rFonts w:cs="Times New Roman"/>
      <w:color w:val="0000FF"/>
      <w:u w:val="single"/>
    </w:rPr>
  </w:style>
  <w:style w:type="paragraph" w:styleId="a4">
    <w:name w:val="Balloon Text"/>
    <w:basedOn w:val="a"/>
    <w:link w:val="Char"/>
    <w:rsid w:val="00686F93"/>
    <w:rPr>
      <w:sz w:val="18"/>
      <w:szCs w:val="18"/>
    </w:rPr>
  </w:style>
  <w:style w:type="character" w:customStyle="1" w:styleId="Char">
    <w:name w:val="批注框文本 Char"/>
    <w:basedOn w:val="a0"/>
    <w:link w:val="a4"/>
    <w:rsid w:val="00686F93"/>
    <w:rPr>
      <w:rFonts w:ascii="Times New Roman" w:hAnsi="Times New Roman"/>
      <w:kern w:val="2"/>
      <w:sz w:val="18"/>
      <w:szCs w:val="18"/>
    </w:rPr>
  </w:style>
  <w:style w:type="paragraph" w:styleId="a5">
    <w:name w:val="header"/>
    <w:basedOn w:val="a"/>
    <w:link w:val="Char0"/>
    <w:rsid w:val="00686F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686F93"/>
    <w:rPr>
      <w:rFonts w:ascii="Times New Roman" w:hAnsi="Times New Roman"/>
      <w:kern w:val="2"/>
      <w:sz w:val="18"/>
      <w:szCs w:val="18"/>
    </w:rPr>
  </w:style>
  <w:style w:type="paragraph" w:styleId="a6">
    <w:name w:val="footer"/>
    <w:basedOn w:val="a"/>
    <w:link w:val="Char1"/>
    <w:rsid w:val="00686F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686F93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qFormat/>
    <w:rPr>
      <w:rFonts w:cs="Times New Roman"/>
      <w:color w:val="0000FF"/>
      <w:u w:val="single"/>
    </w:rPr>
  </w:style>
  <w:style w:type="paragraph" w:styleId="a4">
    <w:name w:val="Balloon Text"/>
    <w:basedOn w:val="a"/>
    <w:link w:val="Char"/>
    <w:rsid w:val="00686F93"/>
    <w:rPr>
      <w:sz w:val="18"/>
      <w:szCs w:val="18"/>
    </w:rPr>
  </w:style>
  <w:style w:type="character" w:customStyle="1" w:styleId="Char">
    <w:name w:val="批注框文本 Char"/>
    <w:basedOn w:val="a0"/>
    <w:link w:val="a4"/>
    <w:rsid w:val="00686F93"/>
    <w:rPr>
      <w:rFonts w:ascii="Times New Roman" w:hAnsi="Times New Roman"/>
      <w:kern w:val="2"/>
      <w:sz w:val="18"/>
      <w:szCs w:val="18"/>
    </w:rPr>
  </w:style>
  <w:style w:type="paragraph" w:styleId="a5">
    <w:name w:val="header"/>
    <w:basedOn w:val="a"/>
    <w:link w:val="Char0"/>
    <w:rsid w:val="00686F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686F93"/>
    <w:rPr>
      <w:rFonts w:ascii="Times New Roman" w:hAnsi="Times New Roman"/>
      <w:kern w:val="2"/>
      <w:sz w:val="18"/>
      <w:szCs w:val="18"/>
    </w:rPr>
  </w:style>
  <w:style w:type="paragraph" w:styleId="a6">
    <w:name w:val="footer"/>
    <w:basedOn w:val="a"/>
    <w:link w:val="Char1"/>
    <w:rsid w:val="00686F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686F93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502</Characters>
  <Application>Microsoft Office Word</Application>
  <DocSecurity>0</DocSecurity>
  <Lines>4</Lines>
  <Paragraphs>1</Paragraphs>
  <ScaleCrop>false</ScaleCrop>
  <Company>Sky123.Org</Company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</dc:creator>
  <cp:lastModifiedBy>Sky123.Org</cp:lastModifiedBy>
  <cp:revision>4</cp:revision>
  <dcterms:created xsi:type="dcterms:W3CDTF">2020-10-26T02:10:00Z</dcterms:created>
  <dcterms:modified xsi:type="dcterms:W3CDTF">2021-11-12T07:01:00Z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